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07351E" w:rsidRPr="00B55D8A" w:rsidTr="000715EB">
        <w:trPr>
          <w:trHeight w:val="1072"/>
        </w:trPr>
        <w:tc>
          <w:tcPr>
            <w:tcW w:w="9782" w:type="dxa"/>
          </w:tcPr>
          <w:p w:rsidR="0007351E" w:rsidRPr="00B55D8A" w:rsidRDefault="0007351E" w:rsidP="000715EB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786A84F" wp14:editId="33F3BE4F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07351E" w:rsidRPr="00B55D8A" w:rsidTr="000715EB">
        <w:tc>
          <w:tcPr>
            <w:tcW w:w="9782" w:type="dxa"/>
          </w:tcPr>
          <w:p w:rsidR="0007351E" w:rsidRPr="00B55D8A" w:rsidRDefault="0007351E" w:rsidP="000715EB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07351E" w:rsidRPr="00B55D8A" w:rsidTr="000715EB">
        <w:trPr>
          <w:trHeight w:val="1219"/>
        </w:trPr>
        <w:tc>
          <w:tcPr>
            <w:tcW w:w="9782" w:type="dxa"/>
          </w:tcPr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1E" w:rsidRPr="001B2221" w:rsidRDefault="0007351E" w:rsidP="000715E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2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</w:t>
            </w:r>
            <w:r w:rsidRPr="001B2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351E" w:rsidRPr="00B55D8A" w:rsidRDefault="0007351E" w:rsidP="0007351E">
      <w:pPr>
        <w:ind w:right="566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29.09.2021</w:t>
      </w: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1A400B">
        <w:rPr>
          <w:rFonts w:ascii="Arial" w:hAnsi="Arial" w:cs="Arial"/>
          <w:b/>
          <w:sz w:val="24"/>
          <w:szCs w:val="24"/>
        </w:rPr>
        <w:t>№ 219</w:t>
      </w:r>
      <w:bookmarkStart w:id="0" w:name="_GoBack"/>
      <w:bookmarkEnd w:id="0"/>
    </w:p>
    <w:p w:rsidR="0007351E" w:rsidRPr="00B55D8A" w:rsidRDefault="0007351E" w:rsidP="0007351E">
      <w:pPr>
        <w:rPr>
          <w:rFonts w:ascii="Arial" w:hAnsi="Arial" w:cs="Arial"/>
          <w:b/>
          <w:sz w:val="24"/>
          <w:szCs w:val="24"/>
        </w:rPr>
      </w:pPr>
    </w:p>
    <w:p w:rsidR="0007351E" w:rsidRPr="00B55D8A" w:rsidRDefault="0007351E" w:rsidP="0007351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55D8A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B55D8A">
        <w:rPr>
          <w:rFonts w:ascii="Arial" w:hAnsi="Arial" w:cs="Arial"/>
          <w:b/>
          <w:sz w:val="24"/>
          <w:szCs w:val="24"/>
        </w:rPr>
        <w:t>. Благовещенка</w:t>
      </w:r>
    </w:p>
    <w:p w:rsidR="0007351E" w:rsidRPr="006867B5" w:rsidRDefault="0007351E" w:rsidP="0007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1E" w:rsidRDefault="0007351E" w:rsidP="000735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ВНЕСЕНИИ ИЗМЕНЕНИЙ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 АДМИНИСТРАЦИИ БЛАГОВЕЩЕНСКОГО ПОССОВЕТА БЛАГОВЕЩЕНСК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ОГО РАЙОНА АЛТАЙСКОГО КРАЯ ОТ 29.12.2018 № 645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 УТВЕРЖДЕНИИ АДМИНИСТРАТИВНОГО РЕГЛАМЕНТА ПРЕДОСТАВЛЕНИЯ МУНИЦИПАЛЬНОЙ УСЛУГИ «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ПОСТАНОВКА НА УЧЕТ ГРАЖДАН, ИСПЫТЫВАЮЩИХ ПОТРЕБНОСТЬ В ДРЕВЕСИНЕ ДЛЯ СОБСТВЕННЫХ НУЖД»</w:t>
      </w:r>
    </w:p>
    <w:p w:rsidR="0007351E" w:rsidRPr="001B2221" w:rsidRDefault="0007351E" w:rsidP="000735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7351E" w:rsidRPr="001B2221" w:rsidRDefault="0007351E" w:rsidP="000735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7351E" w:rsidRPr="001B2221" w:rsidRDefault="0007351E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27 июля 2010 года </w:t>
      </w:r>
      <w:hyperlink r:id="rId6" w:tgtFrame="_blank" w:history="1">
        <w:r w:rsidRPr="001B222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 210</w:t>
        </w:r>
        <w:r w:rsidRPr="001B222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noBreakHyphen/>
          <w:t>ФЗ</w:t>
        </w:r>
      </w:hyperlink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Уставом муниципального образования Благовещенский поссовет Благовещенского района Алтайского края</w:t>
      </w:r>
    </w:p>
    <w:p w:rsidR="0007351E" w:rsidRPr="001B2221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F5F5F" w:rsidRPr="00E84541" w:rsidRDefault="0007351E" w:rsidP="00BC4039">
      <w:pPr>
        <w:spacing w:after="0" w:line="240" w:lineRule="auto"/>
        <w:ind w:firstLine="709"/>
        <w:jc w:val="both"/>
        <w:rPr>
          <w:rFonts w:ascii="Arial" w:hAnsi="Arial" w:cs="Arial"/>
          <w:color w:val="444444"/>
          <w:sz w:val="24"/>
          <w:szCs w:val="24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8454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8454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F5F5F" w:rsidRPr="00E84541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 1 абзаца 2 пункта 1.2. </w:t>
      </w:r>
      <w:proofErr w:type="gramStart"/>
      <w:r w:rsidR="008F5F5F" w:rsidRPr="00E84541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 изложить в следующей редакции: «</w:t>
      </w:r>
      <w:r w:rsidR="008F5F5F" w:rsidRPr="00E84541">
        <w:rPr>
          <w:rFonts w:ascii="Arial" w:hAnsi="Arial" w:cs="Arial"/>
          <w:color w:val="444444"/>
          <w:sz w:val="24"/>
          <w:szCs w:val="24"/>
        </w:rPr>
        <w:t xml:space="preserve">1) граждане, принятые органами местного самоуправления муниципальных районов, муниципальных и городских округов, городских поселений на учет в качестве нуждающихся в жилых помещениях в соответствии с </w:t>
      </w:r>
      <w:hyperlink r:id="rId7" w:anchor="7D20K3" w:history="1">
        <w:r w:rsidR="008F5F5F" w:rsidRPr="00E84541">
          <w:rPr>
            <w:rFonts w:ascii="Arial" w:hAnsi="Arial" w:cs="Arial"/>
            <w:color w:val="3451A0"/>
            <w:sz w:val="24"/>
            <w:szCs w:val="24"/>
            <w:u w:val="single"/>
          </w:rPr>
          <w:t>Жилищным кодексом Российской Федерации</w:t>
        </w:r>
      </w:hyperlink>
      <w:r w:rsidR="008F5F5F" w:rsidRPr="00E84541">
        <w:rPr>
          <w:rFonts w:ascii="Arial" w:hAnsi="Arial" w:cs="Arial"/>
          <w:color w:val="444444"/>
          <w:sz w:val="24"/>
          <w:szCs w:val="24"/>
        </w:rPr>
        <w:t xml:space="preserve"> и </w:t>
      </w:r>
      <w:hyperlink r:id="rId8" w:history="1">
        <w:r w:rsidR="008F5F5F" w:rsidRPr="00E84541">
          <w:rPr>
            <w:rFonts w:ascii="Arial" w:hAnsi="Arial" w:cs="Arial"/>
            <w:color w:val="3451A0"/>
            <w:sz w:val="24"/>
            <w:szCs w:val="24"/>
            <w:u w:val="single"/>
          </w:rPr>
          <w:t>законом Алтайского края от 9 декабря 2005 года N 115-ЗС "О порядке ведения органами местного самоуправления учета граждан в качестве нуждающихся в жилых помещениях</w:t>
        </w:r>
        <w:proofErr w:type="gramEnd"/>
        <w:r w:rsidR="008F5F5F" w:rsidRPr="00E84541">
          <w:rPr>
            <w:rFonts w:ascii="Arial" w:hAnsi="Arial" w:cs="Arial"/>
            <w:color w:val="3451A0"/>
            <w:sz w:val="24"/>
            <w:szCs w:val="24"/>
            <w:u w:val="single"/>
          </w:rPr>
          <w:t>, предоставляемых по договорам социального найма"</w:t>
        </w:r>
      </w:hyperlink>
      <w:r w:rsidR="008F5F5F" w:rsidRPr="00E84541">
        <w:rPr>
          <w:rFonts w:ascii="Arial" w:hAnsi="Arial" w:cs="Arial"/>
          <w:color w:val="444444"/>
          <w:sz w:val="24"/>
          <w:szCs w:val="24"/>
        </w:rPr>
        <w:t>, имеющие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и получившие документы, разрешающие строительство</w:t>
      </w:r>
      <w:r w:rsidR="008F5F5F" w:rsidRPr="00E84541">
        <w:rPr>
          <w:rFonts w:ascii="Arial" w:hAnsi="Arial" w:cs="Arial"/>
          <w:color w:val="444444"/>
          <w:sz w:val="24"/>
          <w:szCs w:val="24"/>
        </w:rPr>
        <w:t>»</w:t>
      </w:r>
      <w:r w:rsidR="008F5F5F" w:rsidRPr="00E84541">
        <w:rPr>
          <w:rFonts w:ascii="Arial" w:hAnsi="Arial" w:cs="Arial"/>
          <w:color w:val="444444"/>
          <w:sz w:val="24"/>
          <w:szCs w:val="24"/>
        </w:rPr>
        <w:t>;</w:t>
      </w:r>
    </w:p>
    <w:p w:rsidR="00E84541" w:rsidRPr="00BC4039" w:rsidRDefault="00BC4039" w:rsidP="00BC4039">
      <w:pPr>
        <w:pStyle w:val="formattext2"/>
        <w:shd w:val="clear" w:color="auto" w:fill="FFFFFF"/>
        <w:spacing w:after="240" w:line="33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            </w:t>
      </w:r>
      <w:r w:rsidR="008F5F5F">
        <w:rPr>
          <w:rFonts w:ascii="Arial" w:hAnsi="Arial" w:cs="Arial"/>
        </w:rPr>
        <w:t xml:space="preserve">2. </w:t>
      </w:r>
      <w:r w:rsidR="00E84541">
        <w:rPr>
          <w:rFonts w:ascii="Arial" w:hAnsi="Arial" w:cs="Arial"/>
        </w:rPr>
        <w:t xml:space="preserve">Пункт 2.11. Административного регламента изложить в следующей редакции: « </w:t>
      </w:r>
      <w:proofErr w:type="gramStart"/>
      <w:r w:rsidR="00E84541">
        <w:rPr>
          <w:rFonts w:ascii="Arial" w:hAnsi="Arial" w:cs="Arial"/>
        </w:rPr>
        <w:t xml:space="preserve">Основания отказа в постановке на учет граждан, испытывающих потребность в древесине для собственных нужд: </w:t>
      </w:r>
      <w:r w:rsidR="00E84541" w:rsidRPr="00E84541">
        <w:rPr>
          <w:rFonts w:ascii="Arial" w:hAnsi="Arial" w:cs="Arial"/>
          <w:color w:val="444444"/>
        </w:rPr>
        <w:t>1) непредставление или представление в неполном объеме документов, указанных в частях 2, 3 и 5</w:t>
      </w:r>
      <w:r w:rsidR="00E84541">
        <w:rPr>
          <w:rFonts w:ascii="Arial" w:hAnsi="Arial" w:cs="Arial"/>
          <w:color w:val="444444"/>
        </w:rPr>
        <w:t xml:space="preserve"> Закона Алтайского края от 10.09.2007 № 87-ЗС (ред. от 24.06.2021) «О </w:t>
      </w:r>
      <w:r w:rsidR="00E84541" w:rsidRPr="00BC4039">
        <w:rPr>
          <w:rFonts w:ascii="Arial" w:hAnsi="Arial" w:cs="Arial"/>
          <w:color w:val="444444"/>
        </w:rPr>
        <w:lastRenderedPageBreak/>
        <w:t>регулировании отдельных лесных отношений на территории Алтайского края», обязанность по представлению которых возложена на заявителя;</w:t>
      </w:r>
      <w:proofErr w:type="gramEnd"/>
    </w:p>
    <w:p w:rsidR="00E84541" w:rsidRPr="00E84541" w:rsidRDefault="00E84541" w:rsidP="00BC4039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представление документов, содержащих недостоверные сведения;</w:t>
      </w:r>
    </w:p>
    <w:p w:rsidR="00E84541" w:rsidRPr="00E84541" w:rsidRDefault="00E84541" w:rsidP="00BC4039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необходимых</w:t>
      </w:r>
      <w:proofErr w:type="gramEnd"/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инициативе;</w:t>
      </w:r>
    </w:p>
    <w:p w:rsidR="00E84541" w:rsidRPr="00E84541" w:rsidRDefault="00E84541" w:rsidP="00BC4039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несоблюдение сроков и нормативов заготовки (приобретения) древесины, установленных час</w:t>
      </w:r>
      <w:r w:rsidR="00BC4039" w:rsidRPr="00BC40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тью 1 статьи 7</w:t>
      </w:r>
      <w:r w:rsidR="00BC4039" w:rsidRPr="00BC4039">
        <w:rPr>
          <w:rFonts w:ascii="Arial" w:hAnsi="Arial" w:cs="Arial"/>
          <w:color w:val="444444"/>
          <w:sz w:val="24"/>
          <w:szCs w:val="24"/>
        </w:rPr>
        <w:t xml:space="preserve"> </w:t>
      </w:r>
      <w:r w:rsidR="00BC4039" w:rsidRPr="00BC4039">
        <w:rPr>
          <w:rFonts w:ascii="Arial" w:hAnsi="Arial" w:cs="Arial"/>
          <w:color w:val="444444"/>
          <w:sz w:val="24"/>
          <w:szCs w:val="24"/>
        </w:rPr>
        <w:t>Закона Алтайского края от 10.09.2007 № 87-ЗС (ред. от 24.06.2021) «О регулировании отдельных лесных отношений на территории Алтайского края»</w:t>
      </w:r>
      <w:r w:rsidR="00BC4039" w:rsidRPr="00BC40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BC4039" w:rsidRPr="00E84541" w:rsidRDefault="00E84541" w:rsidP="00BC4039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нарушение требования, установленн</w:t>
      </w:r>
      <w:r w:rsidR="00BC4039" w:rsidRPr="00BC40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ого частью 2 статьи 7 </w:t>
      </w:r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Закона</w:t>
      </w:r>
      <w:r w:rsidR="00BC4039" w:rsidRPr="00BC40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BC4039" w:rsidRPr="00BC4039">
        <w:rPr>
          <w:rFonts w:ascii="Arial" w:hAnsi="Arial" w:cs="Arial"/>
          <w:color w:val="444444"/>
          <w:sz w:val="24"/>
          <w:szCs w:val="24"/>
        </w:rPr>
        <w:t>Алтайского края от 10.09.2007 № 87-ЗС (ред. от 24.06.2021) «О регулировании отдельных лесных отношений на территории Алтайского края»</w:t>
      </w:r>
      <w:r w:rsidR="00BC4039" w:rsidRPr="00BC40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E84541" w:rsidRPr="00E84541" w:rsidRDefault="00E84541" w:rsidP="00BC403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454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BC4039" w:rsidRDefault="00BC4039" w:rsidP="00073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039" w:rsidRDefault="00BC4039" w:rsidP="00BC4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3. Из пункта 3.3.2. Административного регламента слова «обеспечивает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заготовленной древесины в установленном порядке» исключить.</w:t>
      </w:r>
    </w:p>
    <w:p w:rsidR="00BC4039" w:rsidRDefault="00BC4039" w:rsidP="00073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12716E" w:rsidRDefault="00BC4039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4</w:t>
      </w:r>
      <w:r w:rsidR="0007351E" w:rsidRPr="001271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351E" w:rsidRPr="0012716E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законом порядке.</w:t>
      </w:r>
    </w:p>
    <w:p w:rsidR="0007351E" w:rsidRPr="0012716E" w:rsidRDefault="00BC4039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  5</w:t>
      </w:r>
      <w:r w:rsidR="0007351E"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351E" w:rsidRPr="0012716E">
        <w:rPr>
          <w:rFonts w:ascii="Arial" w:hAnsi="Arial" w:cs="Arial"/>
          <w:sz w:val="24"/>
          <w:szCs w:val="24"/>
        </w:rPr>
        <w:t>Контроль за</w:t>
      </w:r>
      <w:proofErr w:type="gramEnd"/>
      <w:r w:rsidR="0007351E" w:rsidRPr="001271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Администрации Благовещенского поссовета Андриянову Т.Н.</w:t>
      </w:r>
    </w:p>
    <w:p w:rsidR="0007351E" w:rsidRPr="0012716E" w:rsidRDefault="0007351E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07351E" w:rsidRPr="0012716E" w:rsidRDefault="0007351E" w:rsidP="0007351E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07351E" w:rsidRPr="0012716E" w:rsidRDefault="0007351E" w:rsidP="000735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351E" w:rsidRPr="0012716E" w:rsidRDefault="0007351E" w:rsidP="0007351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351E" w:rsidRPr="0012716E" w:rsidRDefault="0007351E" w:rsidP="0007351E">
      <w:pPr>
        <w:rPr>
          <w:rFonts w:ascii="Arial" w:hAnsi="Arial" w:cs="Arial"/>
          <w:sz w:val="24"/>
          <w:szCs w:val="24"/>
        </w:rPr>
      </w:pPr>
    </w:p>
    <w:p w:rsidR="00D86421" w:rsidRDefault="001A400B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3"/>
    <w:rsid w:val="0007351E"/>
    <w:rsid w:val="001A400B"/>
    <w:rsid w:val="00221A60"/>
    <w:rsid w:val="008F5F5F"/>
    <w:rsid w:val="00A776B3"/>
    <w:rsid w:val="00BC4039"/>
    <w:rsid w:val="00E84541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E"/>
  </w:style>
  <w:style w:type="paragraph" w:styleId="1">
    <w:name w:val="heading 1"/>
    <w:basedOn w:val="a"/>
    <w:link w:val="10"/>
    <w:uiPriority w:val="9"/>
    <w:qFormat/>
    <w:rsid w:val="0007351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1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073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3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F5F"/>
    <w:pPr>
      <w:ind w:left="720"/>
      <w:contextualSpacing/>
    </w:pPr>
  </w:style>
  <w:style w:type="paragraph" w:customStyle="1" w:styleId="formattext2">
    <w:name w:val="formattext2"/>
    <w:basedOn w:val="a"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E"/>
  </w:style>
  <w:style w:type="paragraph" w:styleId="1">
    <w:name w:val="heading 1"/>
    <w:basedOn w:val="a"/>
    <w:link w:val="10"/>
    <w:uiPriority w:val="9"/>
    <w:qFormat/>
    <w:rsid w:val="0007351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1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073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3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F5F"/>
    <w:pPr>
      <w:ind w:left="720"/>
      <w:contextualSpacing/>
    </w:pPr>
  </w:style>
  <w:style w:type="paragraph" w:customStyle="1" w:styleId="formattext2">
    <w:name w:val="formattext2"/>
    <w:basedOn w:val="a"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3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86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44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2021-09-29T03:29:00Z</cp:lastPrinted>
  <dcterms:created xsi:type="dcterms:W3CDTF">2021-09-29T02:07:00Z</dcterms:created>
  <dcterms:modified xsi:type="dcterms:W3CDTF">2021-09-29T03:48:00Z</dcterms:modified>
</cp:coreProperties>
</file>